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8B" w:rsidRPr="00CA7CBC" w:rsidRDefault="00AC0F8B" w:rsidP="00AC0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Календарно – тематический план</w:t>
      </w:r>
    </w:p>
    <w:p w:rsidR="00AC0F8B" w:rsidRDefault="00AC0F8B" w:rsidP="00AC0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0F8B" w:rsidRPr="00AA73D7" w:rsidRDefault="00AC0F8B" w:rsidP="00AC0F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«География»</w:t>
      </w:r>
    </w:p>
    <w:p w:rsidR="00AC0F8B" w:rsidRPr="00AA73D7" w:rsidRDefault="00AC0F8B" w:rsidP="00AC0F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 классы. На основании учебного 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 Лебединская ООШ» на 2020-2021</w:t>
      </w: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географи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9</w:t>
      </w: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отводится 2 часа в неделю</w:t>
      </w:r>
    </w:p>
    <w:p w:rsidR="00AC0F8B" w:rsidRPr="00DD2F2C" w:rsidRDefault="00AC0F8B" w:rsidP="00AC0F8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6305" w:type="dxa"/>
        <w:tblInd w:w="-86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6"/>
        <w:gridCol w:w="2788"/>
        <w:gridCol w:w="655"/>
        <w:gridCol w:w="707"/>
        <w:gridCol w:w="2733"/>
        <w:gridCol w:w="2544"/>
        <w:gridCol w:w="2699"/>
        <w:gridCol w:w="1377"/>
        <w:gridCol w:w="1766"/>
      </w:tblGrid>
      <w:tr w:rsidR="00AC0F8B" w:rsidRPr="00DD2F2C" w:rsidTr="00A455CC">
        <w:trPr>
          <w:trHeight w:val="1740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Новые понятия и представления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уровню подготовки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Д.з</w:t>
            </w:r>
            <w:proofErr w:type="spellEnd"/>
          </w:p>
        </w:tc>
      </w:tr>
      <w:tr w:rsidR="00AC0F8B" w:rsidRPr="00DD2F2C" w:rsidTr="00A455CC">
        <w:trPr>
          <w:trHeight w:val="735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Что изучает экономическая география России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с.7-8</w:t>
            </w:r>
          </w:p>
        </w:tc>
      </w:tr>
      <w:tr w:rsidR="00AC0F8B" w:rsidRPr="00DD2F2C" w:rsidTr="00A455CC">
        <w:trPr>
          <w:trHeight w:val="585"/>
        </w:trPr>
        <w:tc>
          <w:tcPr>
            <w:tcW w:w="163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Хозяйство России 18</w:t>
            </w: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Общая характеристика хозяйст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ва.</w:t>
            </w: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 часа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1(2)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хозяйства. Его структура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хозяйства, отрасли хозяйства, легкая и тяжелая промышленность, межотраслевые комплексы, первичная, вторичная, третичная сферы хозяйства.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сферы (сектора) хозяйства и главные отрасли в их составе;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термины: структура хозяйства, отрасль, межотраслевые комплексы.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2(3)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развития хозяйства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аграрные, индустриальные, постиндустриальные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страны.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-называть и объяснять основные этапы развития хозяйства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России, изменения в структуре хозяйства.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3(4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развития хозяйства России.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§1-2</w:t>
            </w:r>
          </w:p>
        </w:tc>
      </w:tr>
      <w:tr w:rsidR="00AC0F8B" w:rsidRPr="00DD2F2C" w:rsidTr="00A455CC">
        <w:tc>
          <w:tcPr>
            <w:tcW w:w="163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Главные отрасли и МОК 14</w:t>
            </w: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часов.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хозяйство. Растениеводство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сельскохозяйственные угодья, земледелие, технические культуры, животноводство.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основные отрасли сельского хозяйства, виды сельскохозяйственных угодий;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показывать на карте и объяснять географию размещения основных зерновых и технических культур.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тноводство.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ПР1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.Объяснение географии размещения и зональной специализации сельского хозяйства.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(оценочная)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товарное животноводство, продуктивность, основные направления животноводства.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выделять и называть </w:t>
            </w:r>
            <w:proofErr w:type="spellStart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подотрасли</w:t>
            </w:r>
            <w:proofErr w:type="spellEnd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животноводства;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географию размещения и особенности зональной специализации, сочетание сложившихся направлений земледелия и животноводства.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3(7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АПК. Легкая и пищевая промышленность.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3 «Выявление на примере своей местности 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особенностей взаимодействия трех звеньев (сфер) АПК»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ПР2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.Выявление на примере своей местности особенностей взаимодействия трех звеньев (сфер) АПК.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состав АПК, основные проблемы, связанные с развитием АПК;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объяснять влияние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условий на развитие и размещение пищевой и легкой промышленности.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4(8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Лесной 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СКР.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лесопромышленный комплекс, водоемкое и энергоемкое производство, внутриотраслевые связи.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главные районы лесной промышленности, крупные лесопромышленные комплексы;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характер связей между производствами лесной промышленности и особенности их размещения;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объяснять значение района своего проживания в производстве или потреблении продукции лесного комплекса.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ТЭК. Угольная промышленность. Нефтяная и газовая промышленность.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 «Чтение карты угольной промышленности (основные районы добычи)»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(оценочная)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Чтение карты угольной промышленности (основные районы добычи)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(оценочная)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ТЭК, топливная промышленность, угледобывающий район.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отрасли, входящие в состав ТЭК;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изменения структуры потребляемого топлива;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и показывать главные районы добычи угля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§7.8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6(10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электроэнергетика, энергетическая система, типы электростанций.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называть, показывать и приводить примеры крупнейших электростанций;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-объяснять особенности размещения электростанций на территории страны, их влияние на состояние окружающей среды.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7(11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Металлургический комплекс. Практическая работа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«Изучение особенностей размещения металлургического производства (на основе чтения карт)» (оценочная)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.Изучение особенностей размещения металлургического производства (на основе чтения карт). (оценочная)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концентрация производства, </w:t>
            </w:r>
            <w:proofErr w:type="spellStart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</w:t>
            </w:r>
            <w:proofErr w:type="spellEnd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 энергоемкость производства, заводы полного цикла, </w:t>
            </w:r>
            <w:proofErr w:type="spellStart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передельная</w:t>
            </w:r>
            <w:proofErr w:type="spellEnd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металлургия, малая металлургия.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приводить примеры и показывать на карте главные районы черной и цветной металлургии;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новые термины урока; влияние сырьевого и энергетического факторов на размещение металлургических производств.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</w:t>
            </w:r>
          </w:p>
        </w:tc>
      </w:tr>
      <w:tr w:rsidR="00AC0F8B" w:rsidRPr="00DD2F2C" w:rsidTr="00A455CC">
        <w:trPr>
          <w:trHeight w:val="1755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8(12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Машиностроительный комплекс. Практическая работа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«Изучение межотраслевых связей машиностроения на примере любого крупного завода (в том числе своей местности)»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.Изучение межотраслевых связей машиностроения на примере любого крупного завода (в том числе своей местности).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специализация и кооперирование, наукоемкое, трудоемкое и металлоемкое машиностроение.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и показывать важнейшие районы машиностроения и крупнейшие центры;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объяснять новые термины, особенности размещения машиностроения, значение отрасли в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 страны.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промышленность. Практическая работа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«Анализ отраслевых карт; составление схемы межотраслевых связей химической промышленности» (оценочная)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.Анализ отраслевых карт; составление схемы межотраслевых связей химической промышленности. (оценочная)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и представления: химизация, межотраслевые связи.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и показывать главные районы химической промышленности;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значение термина "межотраслевые связи", возникновение экологических проблем, связанных с химическими производствами.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Практическая работа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«Сравнение транспортной обеспеченности отдельных районов страны, в том числе своей местности на основе карт»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.Сравнение транспортной обеспеченности отдельных районов страны, в том числе своей местности на основе карт.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транспортная инфраструктура.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приводить примеры крупных магистралей страны, выявлять особенности их географического положения;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влияние природных условий на работу отдельных видов транспорта и влияние транспорта на состояние окружающей среды.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</w:t>
            </w:r>
          </w:p>
        </w:tc>
      </w:tr>
      <w:tr w:rsidR="00AC0F8B" w:rsidRPr="00DD2F2C" w:rsidTr="00A455CC">
        <w:trPr>
          <w:trHeight w:val="2280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инфраструктура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инфраструктура, телекоммуникационная сеть, интернет, сотовая связь.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приводить примеры современных видов связи;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сравнивать уровень информатизации и </w:t>
            </w:r>
            <w:proofErr w:type="spellStart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пазвития</w:t>
            </w:r>
            <w:proofErr w:type="spellEnd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видов связи в отдельных районах России.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обслуживания. Рекреационное хозяйство.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 «Составление картосхемы учреждений сферы услуг своего района (микрорайона)»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.Составление картосхемы учреждений сферы услуг своего района (микрорайона).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услуг, рекреационное хозяйство, экологический туризм.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объяснять новые термины, территориальные различия в развитии отраслей третичной сферы.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(географическое) разделение труда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отрасль специализации, географическое разделение труда.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объяснять значение новых терминов урока, значение географического разделения труда.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</w:t>
            </w:r>
          </w:p>
        </w:tc>
      </w:tr>
      <w:tr w:rsidR="00AC0F8B" w:rsidRPr="00DD2F2C" w:rsidTr="00A455CC">
        <w:trPr>
          <w:trHeight w:val="645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 «МОК»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§4-15</w:t>
            </w:r>
          </w:p>
        </w:tc>
      </w:tr>
      <w:tr w:rsidR="00AC0F8B" w:rsidRPr="00DD2F2C" w:rsidTr="00A455CC">
        <w:tc>
          <w:tcPr>
            <w:tcW w:w="163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Районы России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34 часа</w:t>
            </w:r>
          </w:p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Европейская часть России 22 часа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1(19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Восточно-Европейская равнина.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11 «Нанесение на контурную карту 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основных объектов природы Восточно-Европейской равнины»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.Нанесение на контурную карту основных объектов природы Восточно-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Европейской равнины.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и показывать на карте основные формы рельефа, реки, озера, природно-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хозяйственные зоны, месторождения полезных ископаемых, объекты - природные памятники Восточно-Европейской равнины;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особенности географического положения Восточно-Европейской равнины, изменение ее природы при движении с северо-запада на юго-восток и с севера на юг.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2(20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 реки Волжской системы;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приводить примеры, подтверждающие значение и роль Волги в истории и культуре;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показывать на карте Единый глубоководный путь европейской части России, гидроэлектростанции Волжского каскада, крупнейшие города на Волге;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экологические проблемы.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3(21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Центральная Россия.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Состав, географическое положение.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 «Определение по картам и оценка ЭГП Центральной России»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.Определение по 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картам и оценка ЭГП Центральной России.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физико-, экономико- и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политико-географическое положение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называть и показывать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карте: границы района, древние города, основные природные объекты;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природные и историко-географические особенности Центральной России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4(22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район. Особенности населения.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 «Народные промыслы Центральной России как фокус природных особенностей (описание одного из центров народных художественных промыслов»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.Народные промыслы Центральной России как фокус природных особенностей (описание одного из центров народных художественных промыслов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 состав и границы Центрального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перечислять факторы, определяющие ЭГП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перечислять особенности, характеризующие современное население и трудовые ресурсы Центрального района.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5(23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Центрального района. Москва – столица России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индустриализации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ведущие отрасли хозяйства Центрального района, показывать на карте главные центры производств;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объяснять сложившуюся специализацию и особенности размещения хозяйства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территории района.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§20-22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6(24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Центрально-Черноземный район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состав территории, ее границы, основные природные объекты, определяющие своеобразие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основные отрасли специализации хозяйства Черноземья.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7(25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Волго-Вятский район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и показывать на карте состав и границы района, главные природные объекты, определяющие своеобразие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народы, проживающие в районе;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хозяйственные различия внутри района.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</w:t>
            </w:r>
          </w:p>
        </w:tc>
      </w:tr>
      <w:tr w:rsidR="00AC0F8B" w:rsidRPr="00DD2F2C" w:rsidTr="00A455CC">
        <w:trPr>
          <w:trHeight w:val="2475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8(26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 – Запад: географическое положение и природа.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 «Составление географического описания "путешествия" от Финского залива до Рыбинска водным путем»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.Составление географического описания "путешествия" от Финского залива до Рыбинска водным путем.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состав и границы территории, основные природные объекты;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и объяснять факторы, определяющие выгодное ЭГП.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§25.26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(27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Санкт-Петербург – новый «хозяйственный узел» и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«вторая столица» России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объяснять влияние ЭГП города на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его хозяйственной специализации;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отрасли специализации.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культурно-исторические достопримечательности Санкт Петербурга,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Опрос, работа по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§27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(28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работа№2 за 1 полугодие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анклав, портовое хозяйство.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 Калининградскую область, города Калининград и Балтийск;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оценивать ЭГП Калининградской области.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§28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Европейский Север: географическое положение и природа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состав территории, показывать на карте субъекты РФ в составе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на примере региона влияние природных условий на хозяйственную деятельность;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показывать на карте моря, давать их географические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описания по картам;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показывать на картах природные объекты, определяющие своеобразие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давать оценку ЭГП района.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§30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(31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развития хозяйства.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15 «Сравнение двух районов Европейского Севера </w:t>
            </w:r>
            <w:proofErr w:type="spellStart"/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Кольско-Карельского</w:t>
            </w:r>
            <w:proofErr w:type="spellEnd"/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Двинско-Печорского по плану: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особенности географического положения;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- типичные природные ландшафты;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- природные ресурсы;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- хозяйственное развитие;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- межрайонные связи»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.Сравнение двух районов Европейского Севера </w:t>
            </w:r>
            <w:proofErr w:type="spellStart"/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Кольско-Карельского</w:t>
            </w:r>
            <w:proofErr w:type="spellEnd"/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Двинско-Печорского по плану: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особенности географического положения;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- типичные природные ландшафты;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- природные ресурсы;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- хозяйственное развитие;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- межрайонные связи.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объяснять различия в природной и хозяйственной неоднородности разных районов Европейского Севера.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§31</w:t>
            </w:r>
          </w:p>
        </w:tc>
      </w:tr>
      <w:tr w:rsidR="00AC0F8B" w:rsidRPr="00DD2F2C" w:rsidTr="00A455CC">
        <w:trPr>
          <w:trHeight w:val="3270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Европейского Севера в развитии русской культуры.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 «Описание одного из природных или культурных памятников Севера на основе работы с разными источниками информации»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.Описание одного из природных или культурных памятников Севера на основе работы с разными источниками информации.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и показывать культурно-исторические объекты, определяющие своеобразие Европейского Севера;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влияние природных условий на жизнь -хозяйственную деятельность людей.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§32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Поволжье. Географическое положение и природа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 субъекты РФ в составе Поволжья, природные объекты, определяющие своеобразие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изменение природных условий и хозяйственной специализации в различных частях Поволжья;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определять ЭГП района.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§33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хозяйство Поволжья.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17 «Нанесение на контурную карту крупнейших городов Поволжья. Сравнительная оценка двух городов (по выбору) 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 транспортно-географическому положению, историко-культурной и хозяйственной роли в жизни страны» (оценочная)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.Нанесение на контурную карту крупнейших городов Поволжья. Сравнительная оценка двух городов (по выбору) по транспортно-географическому 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положению, историко-культурной и хозяйственной роли в жизни страны. (оценочная)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 города Поволжья, объяснять особенности и причины их возникновения, роста и хозяйственного развития;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называть отрасли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специализации района по статистическим данным;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и показывать по карте субъекты Федерации в составе района.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§34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Крым.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 Кавказ. Географическое положение и природа.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 «Сравнение западной и восточной частей Северного Кавказа по природным условия» (оценочная)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.Сравнение западной и восточной частей Северного Кавказа по природным условия. (оценочная)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и показывать субъекты РФ в составе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показывать на карте природные объекты, определяющие своеобразие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определять ГП и ЭГП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особенности географического положения района и природные различия его западной и восточной частей.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и народы Северного Кавказа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и показывать по карте крупные города Северного Кавказа;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определять показатель специализации по статистическим данным;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объяснять хозяйственное различие западной и восточной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частей Европейского Юга.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Учащиеся должны уметь: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показывать на карте субъекты РФ в составе Северного Кавказа и их столицы;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приводить примеры объектов и предметов культурного наследия народов Северного Кавказа.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§37-38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(37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Южные моря России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колебания уровня моря.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должны уметь: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показывать моря на карте;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природные особенности морей;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показывать пограничные государства;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значение морей для хозяйственной жизни.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§39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Урал. Географическое положение и природа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и называть субъекты РФ в составе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показывать по карте объекты, определяющие природное своеобразие Урала;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объяснять особенности природы Урала, своеобразие его отдельных территорий в природном отношении;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давать оценку ЭГП района.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§40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развития и современное хозяйство. Города Урала Проблемы района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объяснять- определять показатель специализации по статистическим данным;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сложившуюся структуру хозяйства.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§41-42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(40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теме «Европейская часть России» К.р. №3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§20-42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термины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F8B" w:rsidRPr="00DD2F2C" w:rsidTr="00A455CC">
        <w:tc>
          <w:tcPr>
            <w:tcW w:w="163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 Азиатская часть России 12 часов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1(41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Сибири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выделять на карте природные районы на востоке страны; показывать природные объекты Сибири и Дальнего Востока;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общие особенности природы, населения и хозяйства Азиатской части России;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объяснять влияние природных факторов на хозяйственное развитие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территории.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§43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2(42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ресурсы гор Южной Сибири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 объекты, определяющие своеобразие природы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важность сохранения хрупкого природного равновесия горных ландшафтов, их природного разнообразия.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§44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3(43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Арктические моря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моря Северного Ледовитого океана, порты, обслуживающие Северный морской путь;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отличительные особенности природы морей Северного Ледовитого океана;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значение Северного морского пути для Азиатских регионов России.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§45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4(44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Сибири. Хозяйственное освоение Сибири. Практическая работа 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19 «Выделить на карте и дать комплексное физико-географическое и 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экономико-географическое описание района Крайнего Севера Сибири, используя разные источники информации»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.Выделить на карте и дать комплексное физико-географическое и экономико-географическое описание района 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Крайнего Севера Сибири, используя разные источники информации.</w:t>
            </w:r>
            <w:r w:rsidRPr="00DD2F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 географические районы на территории Сибири;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называть народы Сибири, читать и анализировать карту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народов России, плотности заселения, миграций, религий.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причины освоения Сибири;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природные особенности, затруднявшие освоение территории;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основные направления хозяйственного развития Сибири.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§46-47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5(45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Западная Сибирь. Природные условия и ресурсы. Хозяйство района.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 природные объекты, определяющие своеобразие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давать оценку ЭГП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и объяснять природные особенности Западной Сибири, их отличия от природы Европейской части.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§48-49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6(46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 Сибирь. Природные условия и ресурсы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 состав территории;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и показывать субъекты федерации в составе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называть природные ресурсы и показывать районы их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распространения;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определять и оценивать ЭГП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сложные природные условия;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показывать объекты, определяющие природную специфику района.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§50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7(47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карте, называть и объяснять уникальные особенности озера.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§51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района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отрасли специализации, определять их показатели по статистическим данным;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внутренние различия в хозяйственном развитии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показывать на карте промышленные центры;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возникновение экологических проблем региона;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сравнивать специализацию Западной и Восточной Сибири, выявлять черты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сходства и различия.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§52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Дальний Восток. Формирование территории. Природные условия и ресурсы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показывать на карте состав территории Дальнего Востока, его границы;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своеобразие географического положения Дальнего Востока.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§53-54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(50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 Тихого океана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и показывать на карте природные объекты материковой, полуостровной и островной частей, определяющие своеобразие района;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специфику природных условий Дальнего Востока;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называть и показывать на карте месторождения полезных ископаемых Дальнего Востока.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показывать на карте моря Тихого океана, пограничные страны, острова, полуострова;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особенности природы морей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§55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(51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Население и хозяйство района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показывать на карте крупные города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Дальнего Востока;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определять показатель специализации района по статистическим данным;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сложившуюся специализацию Дальнего Востока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Опрос, работа по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§56-57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теме «Азиатская часть России»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должны уметь: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находить необходимые источники географической информации для работы;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природные и социально-экономические особенности восточных географических районов и сопоставлять их с западными регионами страны;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объяснять роль Азиатской части во внутригосударственном и межгосударственном разделении труда;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оценивать современное состояние и перспективы социально-экономического развития восточных 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районов.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с.263 в.1,2,3</w:t>
            </w:r>
          </w:p>
        </w:tc>
      </w:tr>
      <w:tr w:rsidR="00AC0F8B" w:rsidRPr="00DD2F2C" w:rsidTr="00A455CC">
        <w:tc>
          <w:tcPr>
            <w:tcW w:w="163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5. Россия в мире. Население России 5 часов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1(53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мире. Численность населения России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-численность населения и особенности его размещения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Стр.308 П.1 приложения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2(54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и возрастной состав населения страны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воспроизводство населения; демографическая ситуация в России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работа по карточкам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П.2.3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1.2,3.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3(55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и религии России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религий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этногеографическое положение России; Россия многонациональное государство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П.3.4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4(56)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особенности размещения населения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урбанизация в России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0F8B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П.6.7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5(57)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Миграции населения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0F8B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П.8-10</w:t>
            </w:r>
          </w:p>
        </w:tc>
      </w:tr>
      <w:tr w:rsidR="00AC0F8B" w:rsidRPr="00DD2F2C" w:rsidTr="00A455CC">
        <w:tc>
          <w:tcPr>
            <w:tcW w:w="163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3. География Татарстана</w:t>
            </w:r>
            <w:r w:rsidRPr="00DD2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Население и хозяйство. 11 часов</w:t>
            </w:r>
          </w:p>
          <w:p w:rsidR="00AC0F8B" w:rsidRPr="00DD2F2C" w:rsidRDefault="00AC0F8B" w:rsidP="00A455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1(58)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трудовые ресурсы Татарстана. Численность.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06">
              <w:rPr>
                <w:rFonts w:ascii="Times New Roman" w:hAnsi="Times New Roman" w:cs="Times New Roman"/>
                <w:sz w:val="24"/>
                <w:szCs w:val="24"/>
              </w:rPr>
              <w:t>ПР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47306">
              <w:rPr>
                <w:rFonts w:ascii="Times New Roman" w:hAnsi="Times New Roman" w:cs="Times New Roman"/>
                <w:sz w:val="24"/>
                <w:szCs w:val="24"/>
              </w:rPr>
              <w:t xml:space="preserve">: «Определение плотности населения, доли городского и сельского населения своей республики. Сопоставление со </w:t>
            </w:r>
            <w:r w:rsidRPr="004473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средними показателями по стране».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2(59)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Татарстана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3(60)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народного хозяйства Татарстана.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306">
              <w:rPr>
                <w:rFonts w:ascii="Times New Roman" w:hAnsi="Times New Roman" w:cs="Times New Roman"/>
                <w:sz w:val="24"/>
                <w:szCs w:val="24"/>
              </w:rPr>
              <w:t>ПР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47306">
              <w:rPr>
                <w:rFonts w:ascii="Times New Roman" w:hAnsi="Times New Roman" w:cs="Times New Roman"/>
                <w:sz w:val="24"/>
                <w:szCs w:val="24"/>
              </w:rPr>
              <w:t>: «Хозяйственная оценка природных условий и ресурсов РТ».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4(61)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 РТ.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5(62)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 РТ.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ПР, опрос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6(63)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Агро-промышленный комплекс.</w:t>
            </w:r>
            <w:r w:rsidRPr="00FD6AEF">
              <w:rPr>
                <w:rFonts w:ascii="Times New Roman" w:hAnsi="Times New Roman" w:cs="Times New Roman"/>
                <w:sz w:val="24"/>
                <w:szCs w:val="24"/>
              </w:rPr>
              <w:t>ПР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D6AEF">
              <w:rPr>
                <w:rFonts w:ascii="Times New Roman" w:hAnsi="Times New Roman" w:cs="Times New Roman"/>
                <w:sz w:val="24"/>
                <w:szCs w:val="24"/>
              </w:rPr>
              <w:t>: «Нанесение на к/к РТ крупных ТПК Татарстана. Экологические проблемы»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</w:t>
            </w:r>
            <w:proofErr w:type="spellStart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</w:t>
            </w:r>
            <w:proofErr w:type="spellEnd"/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проблемах обл.</w:t>
            </w: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7(64)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хозяйство, транспорт.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8(65)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Экономико-географические районы и города Татарстана.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AEF">
              <w:rPr>
                <w:rFonts w:ascii="Times New Roman" w:hAnsi="Times New Roman" w:cs="Times New Roman"/>
                <w:sz w:val="24"/>
                <w:szCs w:val="24"/>
              </w:rPr>
              <w:t>ПР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6AEF">
              <w:rPr>
                <w:rFonts w:ascii="Times New Roman" w:hAnsi="Times New Roman" w:cs="Times New Roman"/>
                <w:sz w:val="24"/>
                <w:szCs w:val="24"/>
              </w:rPr>
              <w:t>: «Определение экологических, демографических социально-экономических проблем РТ»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9(66)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Приволжье и </w:t>
            </w:r>
            <w:proofErr w:type="spellStart"/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Предволжье</w:t>
            </w:r>
            <w:proofErr w:type="spellEnd"/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(67)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Закамье.</w:t>
            </w:r>
            <w:r w:rsidRPr="00B00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</w:t>
            </w:r>
            <w:proofErr w:type="spellEnd"/>
            <w:r w:rsidRPr="00B00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Алексеевского района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учащихся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F8B" w:rsidRPr="00DD2F2C" w:rsidTr="00A455CC"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(68)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Прикамье</w:t>
            </w:r>
            <w:proofErr w:type="spellEnd"/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Предкамье</w:t>
            </w:r>
            <w:proofErr w:type="spellEnd"/>
            <w:r w:rsidRPr="00ED5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D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8B" w:rsidRPr="00DD2F2C" w:rsidRDefault="00AC0F8B" w:rsidP="00A455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0F8B" w:rsidRPr="00DD2F2C" w:rsidRDefault="00AC0F8B" w:rsidP="00AC0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0F8B" w:rsidRPr="00DD2F2C" w:rsidRDefault="00AC0F8B" w:rsidP="00AC0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0F8B" w:rsidRPr="00DD2F2C" w:rsidRDefault="00AC0F8B" w:rsidP="00AC0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9670D" w:rsidRDefault="00A9670D">
      <w:bookmarkStart w:id="0" w:name="_GoBack"/>
      <w:bookmarkEnd w:id="0"/>
    </w:p>
    <w:sectPr w:rsidR="00A9670D" w:rsidSect="00AC0F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C0F8B"/>
    <w:rsid w:val="005A51EA"/>
    <w:rsid w:val="00A9670D"/>
    <w:rsid w:val="00AB15EE"/>
    <w:rsid w:val="00AC0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3235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adm</cp:lastModifiedBy>
  <cp:revision>3</cp:revision>
  <dcterms:created xsi:type="dcterms:W3CDTF">2020-11-11T15:35:00Z</dcterms:created>
  <dcterms:modified xsi:type="dcterms:W3CDTF">2021-10-05T07:33:00Z</dcterms:modified>
</cp:coreProperties>
</file>